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15" w:rsidRPr="00031415" w:rsidRDefault="00031415" w:rsidP="00031415">
      <w:pPr>
        <w:shd w:val="clear" w:color="auto" w:fill="FFFFFF"/>
        <w:spacing w:after="75" w:line="330" w:lineRule="atLeast"/>
        <w:outlineLvl w:val="1"/>
        <w:rPr>
          <w:rFonts w:ascii="Times New Roman" w:eastAsia="Times New Roman" w:hAnsi="Times New Roman" w:cs="Times New Roman"/>
          <w:color w:val="373737"/>
          <w:kern w:val="36"/>
          <w:sz w:val="28"/>
          <w:szCs w:val="28"/>
          <w:lang w:eastAsia="ru-RU"/>
        </w:rPr>
      </w:pPr>
      <w:r w:rsidRPr="00031415">
        <w:rPr>
          <w:rFonts w:ascii="Times New Roman" w:eastAsia="Times New Roman" w:hAnsi="Times New Roman" w:cs="Times New Roman"/>
          <w:color w:val="373737"/>
          <w:kern w:val="36"/>
          <w:sz w:val="28"/>
          <w:szCs w:val="28"/>
          <w:lang w:eastAsia="ru-RU"/>
        </w:rPr>
        <w:t>Федеральный закон Российской Федерации от 24 июля 2007 г. N 209-ФЗ</w:t>
      </w:r>
    </w:p>
    <w:p w:rsidR="00031415" w:rsidRPr="00031415" w:rsidRDefault="00031415" w:rsidP="00031415">
      <w:pPr>
        <w:shd w:val="clear" w:color="auto" w:fill="FFFFFF"/>
        <w:spacing w:after="150" w:line="225" w:lineRule="atLeast"/>
        <w:outlineLvl w:val="2"/>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"О развитии малого и среднего предпринимательства в Российской Федерации" </w:t>
      </w:r>
    </w:p>
    <w:p w:rsidR="00031415" w:rsidRPr="00031415" w:rsidRDefault="00031415" w:rsidP="00031415">
      <w:pPr>
        <w:shd w:val="clear" w:color="auto" w:fill="FFFFFF"/>
        <w:spacing w:before="240" w:after="240" w:line="270" w:lineRule="atLeast"/>
        <w:ind w:left="840"/>
        <w:jc w:val="center"/>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b/>
          <w:bCs/>
          <w:color w:val="373737"/>
          <w:sz w:val="28"/>
          <w:szCs w:val="28"/>
          <w:lang w:eastAsia="ru-RU"/>
        </w:rPr>
        <w:t>Принят Государственной Думой 6 июля 2007 года</w:t>
      </w:r>
    </w:p>
    <w:p w:rsidR="00031415" w:rsidRPr="00031415" w:rsidRDefault="00031415" w:rsidP="00031415">
      <w:pPr>
        <w:shd w:val="clear" w:color="auto" w:fill="FFFFFF"/>
        <w:spacing w:before="240" w:after="240" w:line="270" w:lineRule="atLeast"/>
        <w:ind w:left="840"/>
        <w:jc w:val="center"/>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b/>
          <w:bCs/>
          <w:color w:val="373737"/>
          <w:sz w:val="28"/>
          <w:szCs w:val="28"/>
          <w:lang w:eastAsia="ru-RU"/>
        </w:rPr>
        <w:t xml:space="preserve">Одобрен Советом Федерации 11 июля 2007 года </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Статья 1. </w:t>
      </w:r>
      <w:r w:rsidRPr="00031415">
        <w:rPr>
          <w:rFonts w:ascii="Times New Roman" w:eastAsia="Times New Roman" w:hAnsi="Times New Roman" w:cs="Times New Roman"/>
          <w:b/>
          <w:bCs/>
          <w:color w:val="373737"/>
          <w:sz w:val="28"/>
          <w:szCs w:val="28"/>
          <w:lang w:eastAsia="ru-RU"/>
        </w:rPr>
        <w:t>Предмет регулирования настоящего Федерального закона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Статья 2. </w:t>
      </w:r>
      <w:r w:rsidRPr="00031415">
        <w:rPr>
          <w:rFonts w:ascii="Times New Roman" w:eastAsia="Times New Roman" w:hAnsi="Times New Roman" w:cs="Times New Roman"/>
          <w:b/>
          <w:bCs/>
          <w:color w:val="373737"/>
          <w:sz w:val="28"/>
          <w:szCs w:val="28"/>
          <w:lang w:eastAsia="ru-RU"/>
        </w:rPr>
        <w:t>Нормативное правовое регулирование развития малого и среднего предпринимательства в Российской Федерации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Статья 3. </w:t>
      </w:r>
      <w:r w:rsidRPr="00031415">
        <w:rPr>
          <w:rFonts w:ascii="Times New Roman" w:eastAsia="Times New Roman" w:hAnsi="Times New Roman" w:cs="Times New Roman"/>
          <w:b/>
          <w:bCs/>
          <w:color w:val="373737"/>
          <w:sz w:val="28"/>
          <w:szCs w:val="28"/>
          <w:lang w:eastAsia="ru-RU"/>
        </w:rPr>
        <w:t>Основные понятия, используемые в настоящем Федеральном законе</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Для целей настоящего Федерального закона используются следующие основные понятия:</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031415">
        <w:rPr>
          <w:rFonts w:ascii="Times New Roman" w:eastAsia="Times New Roman" w:hAnsi="Times New Roman" w:cs="Times New Roman"/>
          <w:color w:val="373737"/>
          <w:sz w:val="28"/>
          <w:szCs w:val="28"/>
          <w:lang w:eastAsia="ru-RU"/>
        </w:rPr>
        <w:t>микропредприятиям</w:t>
      </w:r>
      <w:proofErr w:type="spellEnd"/>
      <w:r w:rsidRPr="00031415">
        <w:rPr>
          <w:rFonts w:ascii="Times New Roman" w:eastAsia="Times New Roman" w:hAnsi="Times New Roman" w:cs="Times New Roman"/>
          <w:color w:val="373737"/>
          <w:sz w:val="28"/>
          <w:szCs w:val="28"/>
          <w:lang w:eastAsia="ru-RU"/>
        </w:rPr>
        <w:t>, и средним предприятиям;</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2) федеральные программы развития субъектов малого и среднего предпринимательства - нормативные правовые акты Правительства Российской Федерации, в которых определяются перечни </w:t>
      </w:r>
      <w:r w:rsidRPr="00031415">
        <w:rPr>
          <w:rFonts w:ascii="Times New Roman" w:eastAsia="Times New Roman" w:hAnsi="Times New Roman" w:cs="Times New Roman"/>
          <w:color w:val="373737"/>
          <w:sz w:val="28"/>
          <w:szCs w:val="28"/>
          <w:lang w:eastAsia="ru-RU"/>
        </w:rPr>
        <w:lastRenderedPageBreak/>
        <w:t>мероприятий, направленных на достижение целей государственной политики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Российской Федерации, с указанием объема и источников их финансирования, результативности деятельности федеральных органов исполнительной власти, ответственных за реализацию указанных мероприятий;</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3) региональные программы развития субъектов малого и среднего предпринимательства - нормативные правовые акты органов государственной власти субъектов Российской Федерации, в которых определяются перечни мероприятий, направленных на достижение целей государственной политики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субъектах Российской Федерации, с указанием объема и источников их финансирования, результативности деятельности органов государственной власти субъектов Российской Федерации, ответственных за реализацию указанных мероприятий;</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4) муниципальные программы развития субъектов малого и среднего предпринимательства - нормативные правовые акты органов местного самоуправления, в которых определяются перечни мероприятий, направленных на достижение целей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муниципальных образованиях, с указанием объема и источников их финансирования, результативности деятельности органов местного самоуправления, ответственных за реализацию указанных мероприятий;</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функционирование инфраструктуры поддержки субъектов малого и среднего предпринимательства, направленные на реализацию мероприятий, предусмотренных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Статья 4. </w:t>
      </w:r>
      <w:r w:rsidRPr="00031415">
        <w:rPr>
          <w:rFonts w:ascii="Times New Roman" w:eastAsia="Times New Roman" w:hAnsi="Times New Roman" w:cs="Times New Roman"/>
          <w:b/>
          <w:bCs/>
          <w:color w:val="373737"/>
          <w:sz w:val="28"/>
          <w:szCs w:val="28"/>
          <w:lang w:eastAsia="ru-RU"/>
        </w:rPr>
        <w:t>Категории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lastRenderedPageBreak/>
        <w:t>1.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а) от ста одного до двухсот пятидесяти человек включительно для средних предприятий;</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б) до ста человек включительно для малых предприятий; среди малых предприятий выделяются </w:t>
      </w:r>
      <w:proofErr w:type="spellStart"/>
      <w:r w:rsidRPr="00031415">
        <w:rPr>
          <w:rFonts w:ascii="Times New Roman" w:eastAsia="Times New Roman" w:hAnsi="Times New Roman" w:cs="Times New Roman"/>
          <w:color w:val="373737"/>
          <w:sz w:val="28"/>
          <w:szCs w:val="28"/>
          <w:lang w:eastAsia="ru-RU"/>
        </w:rPr>
        <w:t>микропредприятия</w:t>
      </w:r>
      <w:proofErr w:type="spellEnd"/>
      <w:r w:rsidRPr="00031415">
        <w:rPr>
          <w:rFonts w:ascii="Times New Roman" w:eastAsia="Times New Roman" w:hAnsi="Times New Roman" w:cs="Times New Roman"/>
          <w:color w:val="373737"/>
          <w:sz w:val="28"/>
          <w:szCs w:val="28"/>
          <w:lang w:eastAsia="ru-RU"/>
        </w:rPr>
        <w:t xml:space="preserve"> - до пятнадцати человек;</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2. Предусмотренные пунктом 3 части 1 настоящей статьи предельные значения выручки от реализации товаров (работ, услуг) и балансовой стоимости активов устанавливаются Правительством Российской Федерации один раз в пять лет с учетом данных сплошных </w:t>
      </w:r>
      <w:r w:rsidRPr="00031415">
        <w:rPr>
          <w:rFonts w:ascii="Times New Roman" w:eastAsia="Times New Roman" w:hAnsi="Times New Roman" w:cs="Times New Roman"/>
          <w:color w:val="373737"/>
          <w:sz w:val="28"/>
          <w:szCs w:val="28"/>
          <w:lang w:eastAsia="ru-RU"/>
        </w:rPr>
        <w:lastRenderedPageBreak/>
        <w:t>статистических наблюдений за деятельностью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3. Категория субъекта малого или среднего предпринимательства определяется в соответствии с наибольшим по значению условием, установленным пунктами 2 и 3 части 1 настоящей статьи.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4.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2 и 3 части 1 настоящей статьи, в течение двух календарных лет, следующих один за другим.</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5.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не превышают предельные значения, установленные в пунктах 2 и 3 части 1 настоящей статьи.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6. Средняя численность работников </w:t>
      </w:r>
      <w:proofErr w:type="spellStart"/>
      <w:r w:rsidRPr="00031415">
        <w:rPr>
          <w:rFonts w:ascii="Times New Roman" w:eastAsia="Times New Roman" w:hAnsi="Times New Roman" w:cs="Times New Roman"/>
          <w:color w:val="373737"/>
          <w:sz w:val="28"/>
          <w:szCs w:val="28"/>
          <w:lang w:eastAsia="ru-RU"/>
        </w:rPr>
        <w:t>микропредприятия</w:t>
      </w:r>
      <w:proofErr w:type="spellEnd"/>
      <w:r w:rsidRPr="00031415">
        <w:rPr>
          <w:rFonts w:ascii="Times New Roman" w:eastAsia="Times New Roman" w:hAnsi="Times New Roman" w:cs="Times New Roman"/>
          <w:color w:val="373737"/>
          <w:sz w:val="28"/>
          <w:szCs w:val="28"/>
          <w:lang w:eastAsia="ru-RU"/>
        </w:rPr>
        <w:t xml:space="preserve">, малого предприятия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031415">
        <w:rPr>
          <w:rFonts w:ascii="Times New Roman" w:eastAsia="Times New Roman" w:hAnsi="Times New Roman" w:cs="Times New Roman"/>
          <w:color w:val="373737"/>
          <w:sz w:val="28"/>
          <w:szCs w:val="28"/>
          <w:lang w:eastAsia="ru-RU"/>
        </w:rPr>
        <w:t>микропредприятия</w:t>
      </w:r>
      <w:proofErr w:type="spellEnd"/>
      <w:r w:rsidRPr="00031415">
        <w:rPr>
          <w:rFonts w:ascii="Times New Roman" w:eastAsia="Times New Roman" w:hAnsi="Times New Roman" w:cs="Times New Roman"/>
          <w:color w:val="373737"/>
          <w:sz w:val="28"/>
          <w:szCs w:val="28"/>
          <w:lang w:eastAsia="ru-RU"/>
        </w:rPr>
        <w:t>, малого предприятия или среднего предприятия.</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7. Выручка от реализации товаров (работ, услуг) за календарный год определяется в порядке, установленном Налоговым кодексом Российской Федерации.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8.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Статья 5. </w:t>
      </w:r>
      <w:r w:rsidRPr="00031415">
        <w:rPr>
          <w:rFonts w:ascii="Times New Roman" w:eastAsia="Times New Roman" w:hAnsi="Times New Roman" w:cs="Times New Roman"/>
          <w:b/>
          <w:bCs/>
          <w:color w:val="373737"/>
          <w:sz w:val="28"/>
          <w:szCs w:val="28"/>
          <w:lang w:eastAsia="ru-RU"/>
        </w:rPr>
        <w:t>Федеральные статистические наблюдения за деятельностью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w:t>
      </w:r>
      <w:r w:rsidRPr="00031415">
        <w:rPr>
          <w:rFonts w:ascii="Times New Roman" w:eastAsia="Times New Roman" w:hAnsi="Times New Roman" w:cs="Times New Roman"/>
          <w:color w:val="373737"/>
          <w:sz w:val="28"/>
          <w:szCs w:val="28"/>
          <w:lang w:eastAsia="ru-RU"/>
        </w:rPr>
        <w:lastRenderedPageBreak/>
        <w:t>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2. Сплошные статистические наблюдения за деятельностью субъектов малого и среднего предпринимательства проводятся один раз в пять лет.</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031415">
        <w:rPr>
          <w:rFonts w:ascii="Times New Roman" w:eastAsia="Times New Roman" w:hAnsi="Times New Roman" w:cs="Times New Roman"/>
          <w:color w:val="373737"/>
          <w:sz w:val="28"/>
          <w:szCs w:val="28"/>
          <w:lang w:eastAsia="ru-RU"/>
        </w:rPr>
        <w:t>микропредприятий</w:t>
      </w:r>
      <w:proofErr w:type="spellEnd"/>
      <w:r w:rsidRPr="00031415">
        <w:rPr>
          <w:rFonts w:ascii="Times New Roman" w:eastAsia="Times New Roman" w:hAnsi="Times New Roman" w:cs="Times New Roman"/>
          <w:color w:val="373737"/>
          <w:sz w:val="28"/>
          <w:szCs w:val="28"/>
          <w:lang w:eastAsia="ru-RU"/>
        </w:rPr>
        <w:t xml:space="preserve">) и средних предприятий. Выборочные статистические наблюдения проводятся путем ежегодных обследований деятельности </w:t>
      </w:r>
      <w:proofErr w:type="spellStart"/>
      <w:r w:rsidRPr="00031415">
        <w:rPr>
          <w:rFonts w:ascii="Times New Roman" w:eastAsia="Times New Roman" w:hAnsi="Times New Roman" w:cs="Times New Roman"/>
          <w:color w:val="373737"/>
          <w:sz w:val="28"/>
          <w:szCs w:val="28"/>
          <w:lang w:eastAsia="ru-RU"/>
        </w:rPr>
        <w:t>микропредприятий</w:t>
      </w:r>
      <w:proofErr w:type="spellEnd"/>
      <w:r w:rsidRPr="00031415">
        <w:rPr>
          <w:rFonts w:ascii="Times New Roman" w:eastAsia="Times New Roman" w:hAnsi="Times New Roman" w:cs="Times New Roman"/>
          <w:color w:val="373737"/>
          <w:sz w:val="28"/>
          <w:szCs w:val="28"/>
          <w:lang w:eastAsia="ru-RU"/>
        </w:rPr>
        <w:t>. Порядок проведения выборочных статистических наблюдений определяется Правительством Российской Федерации.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Статья 6. </w:t>
      </w:r>
      <w:r w:rsidRPr="00031415">
        <w:rPr>
          <w:rFonts w:ascii="Times New Roman" w:eastAsia="Times New Roman" w:hAnsi="Times New Roman" w:cs="Times New Roman"/>
          <w:b/>
          <w:bCs/>
          <w:color w:val="373737"/>
          <w:sz w:val="28"/>
          <w:szCs w:val="28"/>
          <w:lang w:eastAsia="ru-RU"/>
        </w:rPr>
        <w:t>Основные цели и принципы государственной политики в области развития малого и среднего предпринимательства в Российской Федерации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w:t>
      </w:r>
      <w:r w:rsidRPr="00031415">
        <w:rPr>
          <w:rFonts w:ascii="Times New Roman" w:eastAsia="Times New Roman" w:hAnsi="Times New Roman" w:cs="Times New Roman"/>
          <w:color w:val="373737"/>
          <w:sz w:val="28"/>
          <w:szCs w:val="28"/>
          <w:lang w:eastAsia="ru-RU"/>
        </w:rPr>
        <w:lastRenderedPageBreak/>
        <w:t>местного самоуправления и направленных на обеспечение реализации целей и принципов, установленных настоящим Федеральным законом.</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2. Основными целями государственной политики в области развития малого и среднего предпринимательства в Российской Федерации являются:</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 развитие субъектов малого и среднего предпринимательства в целях формирования конкурентной среды в экономике Российской Федерации;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2) обеспечение благоприятных условий для развития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3) обеспечение конкурентоспособности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5) увеличение количества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6) обеспечение занятости населения и развитие </w:t>
      </w:r>
      <w:proofErr w:type="spellStart"/>
      <w:r w:rsidRPr="00031415">
        <w:rPr>
          <w:rFonts w:ascii="Times New Roman" w:eastAsia="Times New Roman" w:hAnsi="Times New Roman" w:cs="Times New Roman"/>
          <w:color w:val="373737"/>
          <w:sz w:val="28"/>
          <w:szCs w:val="28"/>
          <w:lang w:eastAsia="ru-RU"/>
        </w:rPr>
        <w:t>самозанятости</w:t>
      </w:r>
      <w:proofErr w:type="spellEnd"/>
      <w:r w:rsidRPr="00031415">
        <w:rPr>
          <w:rFonts w:ascii="Times New Roman" w:eastAsia="Times New Roman" w:hAnsi="Times New Roman" w:cs="Times New Roman"/>
          <w:color w:val="373737"/>
          <w:sz w:val="28"/>
          <w:szCs w:val="28"/>
          <w:lang w:eastAsia="ru-RU"/>
        </w:rPr>
        <w:t>;</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w:t>
      </w:r>
      <w:r w:rsidRPr="00031415">
        <w:rPr>
          <w:rFonts w:ascii="Times New Roman" w:eastAsia="Times New Roman" w:hAnsi="Times New Roman" w:cs="Times New Roman"/>
          <w:color w:val="373737"/>
          <w:sz w:val="28"/>
          <w:szCs w:val="28"/>
          <w:lang w:eastAsia="ru-RU"/>
        </w:rPr>
        <w:lastRenderedPageBreak/>
        <w:t>условий для развития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Статья 7. </w:t>
      </w:r>
      <w:r w:rsidRPr="00031415">
        <w:rPr>
          <w:rFonts w:ascii="Times New Roman" w:eastAsia="Times New Roman" w:hAnsi="Times New Roman" w:cs="Times New Roman"/>
          <w:b/>
          <w:bCs/>
          <w:color w:val="373737"/>
          <w:sz w:val="28"/>
          <w:szCs w:val="28"/>
          <w:lang w:eastAsia="ru-RU"/>
        </w:rPr>
        <w:t>Особенности нормативно-правового регулирования развития малого и среднего предпринимательства в Российской Федерации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2) упрощенная система ведения бухгалтерской отчетности для малых предприятий, осуществляющих отдельные виды деятельности;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3) упрощенный порядок составления субъектами малого и среднего предпринимательства статистической отчетности;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5) особенности участия субъектов малого предпринимательства в качестве поставщиков (исполнителей, подрядчиков) в целях </w:t>
      </w:r>
      <w:r w:rsidRPr="00031415">
        <w:rPr>
          <w:rFonts w:ascii="Times New Roman" w:eastAsia="Times New Roman" w:hAnsi="Times New Roman" w:cs="Times New Roman"/>
          <w:color w:val="373737"/>
          <w:sz w:val="28"/>
          <w:szCs w:val="28"/>
          <w:lang w:eastAsia="ru-RU"/>
        </w:rPr>
        <w:lastRenderedPageBreak/>
        <w:t>размещения заказов на поставки товаров, выполнение работ, оказание услуг для государственных и муниципальных нужд;</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7) меры по обеспечению финансовой поддержки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8) меры по развитию инфраструктуры поддержки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9) иные направленные на обеспечение реализации целей и принципов настоящего Федерального закона меры.</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Статья 8. </w:t>
      </w:r>
      <w:r w:rsidRPr="00031415">
        <w:rPr>
          <w:rFonts w:ascii="Times New Roman" w:eastAsia="Times New Roman" w:hAnsi="Times New Roman" w:cs="Times New Roman"/>
          <w:b/>
          <w:bCs/>
          <w:color w:val="373737"/>
          <w:sz w:val="28"/>
          <w:szCs w:val="28"/>
          <w:lang w:eastAsia="ru-RU"/>
        </w:rPr>
        <w:t>Реестры субъектов малого</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b/>
          <w:bCs/>
          <w:color w:val="373737"/>
          <w:sz w:val="28"/>
          <w:szCs w:val="28"/>
          <w:lang w:eastAsia="ru-RU"/>
        </w:rPr>
        <w:t>и среднего предпринимательства - получателей поддержки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2. В указанных в части 1 настоящей статьи реестрах в отношении субъекта малого или среднего предпринимательства должны содержаться следующие сведения:</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 наименование органа, предоставившего поддержку;</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2)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3)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4) вид, форма и размер предоставленной поддержки;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5) срок оказания поддержки;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6) идентификационный номер налогоплательщика;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lastRenderedPageBreak/>
        <w:t>7) дата принятия решения о предоставлении или прекращении оказания поддержки;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3.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Правительством Российской Федерации.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6. Сведения, предусмотренные частью 2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Статья 9. </w:t>
      </w:r>
      <w:r w:rsidRPr="00031415">
        <w:rPr>
          <w:rFonts w:ascii="Times New Roman" w:eastAsia="Times New Roman" w:hAnsi="Times New Roman" w:cs="Times New Roman"/>
          <w:b/>
          <w:bCs/>
          <w:color w:val="373737"/>
          <w:sz w:val="28"/>
          <w:szCs w:val="28"/>
          <w:lang w:eastAsia="ru-RU"/>
        </w:rPr>
        <w:t>Полномочия органов государственной власти Российской Федерации по вопросам развития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 формирование и осуществление государственной политики в области развития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2) определение принципов, приоритетных направлений, форм и видов поддержки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lastRenderedPageBreak/>
        <w:t>3) разработка и реализация федеральных программ развития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9) пропаганда и популяризация предпринимательской деятельности за счет средств федерального бюджета;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10) поддержка региональных программ развития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12) организация официального статистического учета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w:t>
      </w:r>
      <w:r w:rsidRPr="00031415">
        <w:rPr>
          <w:rFonts w:ascii="Times New Roman" w:eastAsia="Times New Roman" w:hAnsi="Times New Roman" w:cs="Times New Roman"/>
          <w:color w:val="373737"/>
          <w:sz w:val="28"/>
          <w:szCs w:val="28"/>
          <w:lang w:eastAsia="ru-RU"/>
        </w:rPr>
        <w:lastRenderedPageBreak/>
        <w:t>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Статья 10. </w:t>
      </w:r>
      <w:r w:rsidRPr="00031415">
        <w:rPr>
          <w:rFonts w:ascii="Times New Roman" w:eastAsia="Times New Roman" w:hAnsi="Times New Roman" w:cs="Times New Roman"/>
          <w:b/>
          <w:bCs/>
          <w:color w:val="373737"/>
          <w:sz w:val="28"/>
          <w:szCs w:val="28"/>
          <w:lang w:eastAsia="ru-RU"/>
        </w:rPr>
        <w:t>Полномочия органов государственной власти субъектов Российской Федерации по вопросам развития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1. К полномочиям органов государственной власти субъектов Российской Федерации по вопросам развития малого и среднего предпринимательства относятся: </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 формирование и осуществление государственной политики в области развития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2)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социально-экономических, экологических, культурных и других особенностей;</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5) содействие развитию межрегионального сотрудничества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6) пропаганда и популяризация предпринимательской деятельности за счет средств бюджетов субъектов Российской Федерации;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7) поддержка муниципальных программ развития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lastRenderedPageBreak/>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Статья 11. </w:t>
      </w:r>
      <w:r w:rsidRPr="00031415">
        <w:rPr>
          <w:rFonts w:ascii="Times New Roman" w:eastAsia="Times New Roman" w:hAnsi="Times New Roman" w:cs="Times New Roman"/>
          <w:b/>
          <w:bCs/>
          <w:color w:val="373737"/>
          <w:sz w:val="28"/>
          <w:szCs w:val="28"/>
          <w:lang w:eastAsia="ru-RU"/>
        </w:rPr>
        <w:t>Полномочия органов местного самоуправления по вопросам развития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lastRenderedPageBreak/>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Статья 12. </w:t>
      </w:r>
      <w:r w:rsidRPr="00031415">
        <w:rPr>
          <w:rFonts w:ascii="Times New Roman" w:eastAsia="Times New Roman" w:hAnsi="Times New Roman" w:cs="Times New Roman"/>
          <w:b/>
          <w:bCs/>
          <w:color w:val="373737"/>
          <w:sz w:val="28"/>
          <w:szCs w:val="28"/>
          <w:lang w:eastAsia="ru-RU"/>
        </w:rPr>
        <w:t>Взаимодействие органов государственной власти в области развития малого и среднего предпринимательства в Российской Федерации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Статья 13. </w:t>
      </w:r>
      <w:r w:rsidRPr="00031415">
        <w:rPr>
          <w:rFonts w:ascii="Times New Roman" w:eastAsia="Times New Roman" w:hAnsi="Times New Roman" w:cs="Times New Roman"/>
          <w:b/>
          <w:bCs/>
          <w:color w:val="373737"/>
          <w:sz w:val="28"/>
          <w:szCs w:val="28"/>
          <w:lang w:eastAsia="ru-RU"/>
        </w:rPr>
        <w:t>Координационные или совещательные органы в области развития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w:t>
      </w:r>
      <w:r w:rsidRPr="00031415">
        <w:rPr>
          <w:rFonts w:ascii="Times New Roman" w:eastAsia="Times New Roman" w:hAnsi="Times New Roman" w:cs="Times New Roman"/>
          <w:color w:val="373737"/>
          <w:sz w:val="28"/>
          <w:szCs w:val="28"/>
          <w:lang w:eastAsia="ru-RU"/>
        </w:rPr>
        <w:lastRenderedPageBreak/>
        <w:t>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3. Координационные или совещательные органы в области развития малого и среднего предпринимательства создаются в целях:</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Статья 14. </w:t>
      </w:r>
      <w:r w:rsidRPr="00031415">
        <w:rPr>
          <w:rFonts w:ascii="Times New Roman" w:eastAsia="Times New Roman" w:hAnsi="Times New Roman" w:cs="Times New Roman"/>
          <w:b/>
          <w:bCs/>
          <w:color w:val="373737"/>
          <w:sz w:val="28"/>
          <w:szCs w:val="28"/>
          <w:lang w:eastAsia="ru-RU"/>
        </w:rPr>
        <w:t>Поддержка субъектов малого и среднего предпринимательства органами государственной власти и органами местного самоуправления</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 Основными принципами поддержки субъектов малого и среднего предпринимательства являются:</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lastRenderedPageBreak/>
        <w:t>1) заявительный порядок обращения субъектов малого и среднего предпринимательства за оказанием поддержки;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3) равный доступ субъектов малого и среднего предпринимательства, соответствующих критериям,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к участию в соответствующих программах;</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4) оказание поддержки с соблюдением требований, установленных Федеральным законом от 26 июля 2006 года N 135-ФЗ "О защите конкуренции";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5) открытость процедур оказания поддержки.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статьей 4 настоящего Федерального закона, и условиям, предусмотренным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3. Поддержка не может оказываться в отношении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2) являющихся участниками соглашений о разделе продукции;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3) осуществляющих предпринимательскую деятельность в сфере игорного бизнеса;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lastRenderedPageBreak/>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4. Финансовая поддержка субъектов малого и среднего предпринимательства, предусмотренная статьей 17 настоящего Федерального закона,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5. В оказании поддержки должно быть отказано в случае, если: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 не представлены документы, определенные соответствующими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или представлены недостоверные сведения и документы;</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2) не выполнены условия оказания поддержки;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3)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Статья 15. </w:t>
      </w:r>
      <w:r w:rsidRPr="00031415">
        <w:rPr>
          <w:rFonts w:ascii="Times New Roman" w:eastAsia="Times New Roman" w:hAnsi="Times New Roman" w:cs="Times New Roman"/>
          <w:b/>
          <w:bCs/>
          <w:color w:val="373737"/>
          <w:sz w:val="28"/>
          <w:szCs w:val="28"/>
          <w:lang w:eastAsia="ru-RU"/>
        </w:rPr>
        <w:t>Инфраструктура поддержки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lastRenderedPageBreak/>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031415">
        <w:rPr>
          <w:rFonts w:ascii="Times New Roman" w:eastAsia="Times New Roman" w:hAnsi="Times New Roman" w:cs="Times New Roman"/>
          <w:color w:val="373737"/>
          <w:sz w:val="28"/>
          <w:szCs w:val="28"/>
          <w:lang w:eastAsia="ru-RU"/>
        </w:rPr>
        <w:t>инновационно-технологические</w:t>
      </w:r>
      <w:proofErr w:type="spellEnd"/>
      <w:r w:rsidRPr="00031415">
        <w:rPr>
          <w:rFonts w:ascii="Times New Roman" w:eastAsia="Times New Roman" w:hAnsi="Times New Roman" w:cs="Times New Roman"/>
          <w:color w:val="373737"/>
          <w:sz w:val="28"/>
          <w:szCs w:val="28"/>
          <w:lang w:eastAsia="ru-RU"/>
        </w:rPr>
        <w:t xml:space="preserve"> центры, </w:t>
      </w:r>
      <w:proofErr w:type="spellStart"/>
      <w:r w:rsidRPr="00031415">
        <w:rPr>
          <w:rFonts w:ascii="Times New Roman" w:eastAsia="Times New Roman" w:hAnsi="Times New Roman" w:cs="Times New Roman"/>
          <w:color w:val="373737"/>
          <w:sz w:val="28"/>
          <w:szCs w:val="28"/>
          <w:lang w:eastAsia="ru-RU"/>
        </w:rPr>
        <w:t>бизнес-инкубаторы</w:t>
      </w:r>
      <w:proofErr w:type="spellEnd"/>
      <w:r w:rsidRPr="00031415">
        <w:rPr>
          <w:rFonts w:ascii="Times New Roman" w:eastAsia="Times New Roman" w:hAnsi="Times New Roman" w:cs="Times New Roman"/>
          <w:color w:val="373737"/>
          <w:sz w:val="28"/>
          <w:szCs w:val="28"/>
          <w:lang w:eastAsia="ru-RU"/>
        </w:rPr>
        <w:t>,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и иные организации.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3. Требования к организациям, образующим инфраструктуру поддержки субъектов малого и среднего предпринимательства, устанавливаются в федеральных программах развития субъектов малого и среднего предпринимательства, региональных программах развития субъектов малого и среднего предпринимательства, муниципальных программах развития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муниципальных программ развития субъектов малого и среднего предпринимательства и направленная на создание и обеспечение деятельности организаций, </w:t>
      </w:r>
      <w:r w:rsidRPr="00031415">
        <w:rPr>
          <w:rFonts w:ascii="Times New Roman" w:eastAsia="Times New Roman" w:hAnsi="Times New Roman" w:cs="Times New Roman"/>
          <w:color w:val="373737"/>
          <w:sz w:val="28"/>
          <w:szCs w:val="28"/>
          <w:lang w:eastAsia="ru-RU"/>
        </w:rPr>
        <w:lastRenderedPageBreak/>
        <w:t>образующих инфраструктуру поддержки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Статья 16. </w:t>
      </w:r>
      <w:r w:rsidRPr="00031415">
        <w:rPr>
          <w:rFonts w:ascii="Times New Roman" w:eastAsia="Times New Roman" w:hAnsi="Times New Roman" w:cs="Times New Roman"/>
          <w:b/>
          <w:bCs/>
          <w:color w:val="373737"/>
          <w:sz w:val="28"/>
          <w:szCs w:val="28"/>
          <w:lang w:eastAsia="ru-RU"/>
        </w:rPr>
        <w:t>Формы, условия и порядок поддержки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3. Субъекты Российской Федерации вправе наряду с установленными частью 1 настоящей статьи формами поддержки самостоятельно оказывать иные формы поддержки за счет средств бюджетов субъектов Российской Федерации.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Статья 17. </w:t>
      </w:r>
      <w:r w:rsidRPr="00031415">
        <w:rPr>
          <w:rFonts w:ascii="Times New Roman" w:eastAsia="Times New Roman" w:hAnsi="Times New Roman" w:cs="Times New Roman"/>
          <w:b/>
          <w:bCs/>
          <w:color w:val="373737"/>
          <w:sz w:val="28"/>
          <w:szCs w:val="28"/>
          <w:lang w:eastAsia="ru-RU"/>
        </w:rPr>
        <w:t>Финансовая поддержка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lastRenderedPageBreak/>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предусмотренные федеральным законом о федеральном бюджете, предоставляются бюджетам субъектов Российской Федерации в виде субсидий в порядке, установленном Правительством Российской Федерации.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Статья 18. </w:t>
      </w:r>
      <w:r w:rsidRPr="00031415">
        <w:rPr>
          <w:rFonts w:ascii="Times New Roman" w:eastAsia="Times New Roman" w:hAnsi="Times New Roman" w:cs="Times New Roman"/>
          <w:b/>
          <w:bCs/>
          <w:color w:val="373737"/>
          <w:sz w:val="28"/>
          <w:szCs w:val="28"/>
          <w:lang w:eastAsia="ru-RU"/>
        </w:rPr>
        <w:t>Имущественная поддержка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частью 2 настоящей статьи.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4. Федеральные органы исполнительной власти, органы исполнительной власти субъектов Российской Федерации и органы </w:t>
      </w:r>
      <w:r w:rsidRPr="00031415">
        <w:rPr>
          <w:rFonts w:ascii="Times New Roman" w:eastAsia="Times New Roman" w:hAnsi="Times New Roman" w:cs="Times New Roman"/>
          <w:color w:val="373737"/>
          <w:sz w:val="28"/>
          <w:szCs w:val="28"/>
          <w:lang w:eastAsia="ru-RU"/>
        </w:rPr>
        <w:lastRenderedPageBreak/>
        <w:t>местного самоуправления вправе утверждать перечни государственного имущества и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частью 1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Статья 19. </w:t>
      </w:r>
      <w:r w:rsidRPr="00031415">
        <w:rPr>
          <w:rFonts w:ascii="Times New Roman" w:eastAsia="Times New Roman" w:hAnsi="Times New Roman" w:cs="Times New Roman"/>
          <w:b/>
          <w:bCs/>
          <w:color w:val="373737"/>
          <w:sz w:val="28"/>
          <w:szCs w:val="28"/>
          <w:lang w:eastAsia="ru-RU"/>
        </w:rPr>
        <w:t>Информационная поддержка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2. Информационные системы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 о реализации федеральных программ развития субъектов малого и среднего предпринимательства,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2) о количестве субъектов малого и среднего предпринимательства и об их классификации по видам экономической деятельности;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lastRenderedPageBreak/>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5) о финансово-экономическом состоянии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6) об организациях, образующих инфраструктуру поддержки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7) иного характера (экономической, правовой, статистической, производственно-технологической информацией, информацией в области маркетинга, необходимой для развития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3. Информация, указанная в части 2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Статья 20. </w:t>
      </w:r>
      <w:r w:rsidRPr="00031415">
        <w:rPr>
          <w:rFonts w:ascii="Times New Roman" w:eastAsia="Times New Roman" w:hAnsi="Times New Roman" w:cs="Times New Roman"/>
          <w:b/>
          <w:bCs/>
          <w:color w:val="373737"/>
          <w:sz w:val="28"/>
          <w:szCs w:val="28"/>
          <w:lang w:eastAsia="ru-RU"/>
        </w:rPr>
        <w:t>Консультационная поддержка субъектов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Статья 21. </w:t>
      </w:r>
      <w:r w:rsidRPr="00031415">
        <w:rPr>
          <w:rFonts w:ascii="Times New Roman" w:eastAsia="Times New Roman" w:hAnsi="Times New Roman" w:cs="Times New Roman"/>
          <w:b/>
          <w:bCs/>
          <w:color w:val="373737"/>
          <w:sz w:val="28"/>
          <w:szCs w:val="28"/>
          <w:lang w:eastAsia="ru-RU"/>
        </w:rPr>
        <w:t>Поддержка субъектов малого и среднего предпринимательства в области подготовки, переподготовки и повышения квалификации кадров</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Оказание поддержки субъектам малого и среднего предпринимательства в области подготовки, переподготовки и повышения квалификации кадров органами государственной власти и органами местного самоуправления может осуществляться в виде:</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lastRenderedPageBreak/>
        <w:t>1) разработки примерных образовательных программ, направленных на подготовку, переподготовку и повышение квалификации кадров для субъектов малого и среднего предпринимательства, на основе государственных образовательных стандартов;</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2) создания условий для повышения профессиональных знаний специалистов, относящихся к социально незащищенным группам населения, совершенствования их деловых качеств, подготовки их к выполнению новых трудовых функций в области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3) учебно-методологической, научно-методической помощи субъектам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Статья 22. </w:t>
      </w:r>
      <w:r w:rsidRPr="00031415">
        <w:rPr>
          <w:rFonts w:ascii="Times New Roman" w:eastAsia="Times New Roman" w:hAnsi="Times New Roman" w:cs="Times New Roman"/>
          <w:b/>
          <w:bCs/>
          <w:color w:val="373737"/>
          <w:sz w:val="28"/>
          <w:szCs w:val="28"/>
          <w:lang w:eastAsia="ru-RU"/>
        </w:rPr>
        <w:t>Поддержка субъектов малого и среднего предпринимательства в области инноваций и промышленного производства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3)создания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4) создания акционерных инвестиционных фондов и закрытых паевых инвестиционных фондов.</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Статья 23. </w:t>
      </w:r>
      <w:r w:rsidRPr="00031415">
        <w:rPr>
          <w:rFonts w:ascii="Times New Roman" w:eastAsia="Times New Roman" w:hAnsi="Times New Roman" w:cs="Times New Roman"/>
          <w:b/>
          <w:bCs/>
          <w:color w:val="373737"/>
          <w:sz w:val="28"/>
          <w:szCs w:val="28"/>
          <w:lang w:eastAsia="ru-RU"/>
        </w:rPr>
        <w:t>Поддержка субъектов малого и среднего предпринимательства в области ремесленной деятельности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lastRenderedPageBreak/>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Статья 24. </w:t>
      </w:r>
      <w:r w:rsidRPr="00031415">
        <w:rPr>
          <w:rFonts w:ascii="Times New Roman" w:eastAsia="Times New Roman" w:hAnsi="Times New Roman" w:cs="Times New Roman"/>
          <w:b/>
          <w:bCs/>
          <w:color w:val="373737"/>
          <w:sz w:val="28"/>
          <w:szCs w:val="28"/>
          <w:lang w:eastAsia="ru-RU"/>
        </w:rPr>
        <w:t>Поддержка субъектов малого и среднего предпринимательства, осуществляющих внешнеэкономическую деятельность</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 сотрудничества с международными организациями и иностранными государствами в области развития малого и среднего предпринимательства;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lastRenderedPageBreak/>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Статья 25. </w:t>
      </w:r>
      <w:r w:rsidRPr="00031415">
        <w:rPr>
          <w:rFonts w:ascii="Times New Roman" w:eastAsia="Times New Roman" w:hAnsi="Times New Roman" w:cs="Times New Roman"/>
          <w:b/>
          <w:bCs/>
          <w:color w:val="373737"/>
          <w:sz w:val="28"/>
          <w:szCs w:val="28"/>
          <w:lang w:eastAsia="ru-RU"/>
        </w:rPr>
        <w:t>Поддержка субъектов малого и среднего предпринимательства, осуществляющих сельскохозяйственную деятельность</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Статья 26. </w:t>
      </w:r>
      <w:r w:rsidRPr="00031415">
        <w:rPr>
          <w:rFonts w:ascii="Times New Roman" w:eastAsia="Times New Roman" w:hAnsi="Times New Roman" w:cs="Times New Roman"/>
          <w:b/>
          <w:bCs/>
          <w:color w:val="373737"/>
          <w:sz w:val="28"/>
          <w:szCs w:val="28"/>
          <w:lang w:eastAsia="ru-RU"/>
        </w:rPr>
        <w:t>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Признать утратившими силу:</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N 25, ст. 2343);</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 xml:space="preserve">Статья 27. </w:t>
      </w:r>
      <w:r w:rsidRPr="00031415">
        <w:rPr>
          <w:rFonts w:ascii="Times New Roman" w:eastAsia="Times New Roman" w:hAnsi="Times New Roman" w:cs="Times New Roman"/>
          <w:b/>
          <w:bCs/>
          <w:color w:val="373737"/>
          <w:sz w:val="28"/>
          <w:szCs w:val="28"/>
          <w:lang w:eastAsia="ru-RU"/>
        </w:rPr>
        <w:t>Заключительные положения и вступление в силу настоящего Федерального закона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1. Настоящий Федеральный закон вступает в силу с 1 января 2008 года, за исключением части 2 статьи 4 и части 2 статьи 5 настоящего Федерального закона.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lastRenderedPageBreak/>
        <w:t>2. Часть 2 статьи 4 и часть 2 статьи 5 настоящего Федерального закона вступают в силу с 1 января 2010 года.</w:t>
      </w:r>
    </w:p>
    <w:p w:rsidR="00031415" w:rsidRPr="00031415" w:rsidRDefault="00031415" w:rsidP="00031415">
      <w:pPr>
        <w:shd w:val="clear" w:color="auto" w:fill="FFFFFF"/>
        <w:spacing w:before="240" w:after="240" w:line="270" w:lineRule="atLeast"/>
        <w:ind w:left="840"/>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color w:val="373737"/>
          <w:sz w:val="28"/>
          <w:szCs w:val="28"/>
          <w:lang w:eastAsia="ru-RU"/>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031415" w:rsidRPr="00031415" w:rsidRDefault="00031415" w:rsidP="00031415">
      <w:pPr>
        <w:shd w:val="clear" w:color="auto" w:fill="FFFFFF"/>
        <w:spacing w:before="240" w:after="240" w:line="270" w:lineRule="atLeast"/>
        <w:ind w:left="840"/>
        <w:jc w:val="right"/>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b/>
          <w:bCs/>
          <w:color w:val="373737"/>
          <w:sz w:val="28"/>
          <w:szCs w:val="28"/>
          <w:lang w:eastAsia="ru-RU"/>
        </w:rPr>
        <w:t>Президент Российской Федерации</w:t>
      </w:r>
    </w:p>
    <w:p w:rsidR="00031415" w:rsidRPr="00031415" w:rsidRDefault="00031415" w:rsidP="00031415">
      <w:pPr>
        <w:shd w:val="clear" w:color="auto" w:fill="FFFFFF"/>
        <w:spacing w:before="240" w:after="240" w:line="270" w:lineRule="atLeast"/>
        <w:ind w:left="840"/>
        <w:jc w:val="right"/>
        <w:rPr>
          <w:rFonts w:ascii="Times New Roman" w:eastAsia="Times New Roman" w:hAnsi="Times New Roman" w:cs="Times New Roman"/>
          <w:color w:val="373737"/>
          <w:sz w:val="28"/>
          <w:szCs w:val="28"/>
          <w:lang w:eastAsia="ru-RU"/>
        </w:rPr>
      </w:pPr>
      <w:r w:rsidRPr="00031415">
        <w:rPr>
          <w:rFonts w:ascii="Times New Roman" w:eastAsia="Times New Roman" w:hAnsi="Times New Roman" w:cs="Times New Roman"/>
          <w:b/>
          <w:bCs/>
          <w:color w:val="373737"/>
          <w:sz w:val="28"/>
          <w:szCs w:val="28"/>
          <w:lang w:eastAsia="ru-RU"/>
        </w:rPr>
        <w:t>В. Путин</w:t>
      </w:r>
    </w:p>
    <w:p w:rsidR="0018547B" w:rsidRPr="00031415" w:rsidRDefault="0018547B">
      <w:pPr>
        <w:rPr>
          <w:rFonts w:ascii="Times New Roman" w:hAnsi="Times New Roman" w:cs="Times New Roman"/>
          <w:sz w:val="28"/>
          <w:szCs w:val="28"/>
        </w:rPr>
      </w:pPr>
    </w:p>
    <w:sectPr w:rsidR="0018547B" w:rsidRPr="00031415" w:rsidSect="00031415">
      <w:pgSz w:w="11906" w:h="16838"/>
      <w:pgMar w:top="1134" w:right="851"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31415"/>
    <w:rsid w:val="00031415"/>
    <w:rsid w:val="0018547B"/>
    <w:rsid w:val="00CF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4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1415"/>
    <w:rPr>
      <w:b/>
      <w:bCs/>
    </w:rPr>
  </w:style>
</w:styles>
</file>

<file path=word/webSettings.xml><?xml version="1.0" encoding="utf-8"?>
<w:webSettings xmlns:r="http://schemas.openxmlformats.org/officeDocument/2006/relationships" xmlns:w="http://schemas.openxmlformats.org/wordprocessingml/2006/main">
  <w:divs>
    <w:div w:id="212739837">
      <w:bodyDiv w:val="1"/>
      <w:marLeft w:val="0"/>
      <w:marRight w:val="0"/>
      <w:marTop w:val="0"/>
      <w:marBottom w:val="0"/>
      <w:divBdr>
        <w:top w:val="none" w:sz="0" w:space="0" w:color="auto"/>
        <w:left w:val="none" w:sz="0" w:space="0" w:color="auto"/>
        <w:bottom w:val="none" w:sz="0" w:space="0" w:color="auto"/>
        <w:right w:val="none" w:sz="0" w:space="0" w:color="auto"/>
      </w:divBdr>
      <w:divsChild>
        <w:div w:id="1678069225">
          <w:marLeft w:val="0"/>
          <w:marRight w:val="0"/>
          <w:marTop w:val="0"/>
          <w:marBottom w:val="0"/>
          <w:divBdr>
            <w:top w:val="none" w:sz="0" w:space="0" w:color="auto"/>
            <w:left w:val="none" w:sz="0" w:space="0" w:color="auto"/>
            <w:bottom w:val="none" w:sz="0" w:space="0" w:color="auto"/>
            <w:right w:val="none" w:sz="0" w:space="0" w:color="auto"/>
          </w:divBdr>
          <w:divsChild>
            <w:div w:id="1332174674">
              <w:marLeft w:val="0"/>
              <w:marRight w:val="0"/>
              <w:marTop w:val="0"/>
              <w:marBottom w:val="150"/>
              <w:divBdr>
                <w:top w:val="single" w:sz="2" w:space="0" w:color="808080"/>
                <w:left w:val="single" w:sz="2" w:space="0" w:color="808080"/>
                <w:bottom w:val="single" w:sz="2" w:space="0" w:color="808080"/>
                <w:right w:val="single" w:sz="2" w:space="0" w:color="808080"/>
              </w:divBdr>
              <w:divsChild>
                <w:div w:id="721750262">
                  <w:marLeft w:val="0"/>
                  <w:marRight w:val="0"/>
                  <w:marTop w:val="0"/>
                  <w:marBottom w:val="0"/>
                  <w:divBdr>
                    <w:top w:val="none" w:sz="0" w:space="0" w:color="auto"/>
                    <w:left w:val="none" w:sz="0" w:space="0" w:color="auto"/>
                    <w:bottom w:val="none" w:sz="0" w:space="0" w:color="auto"/>
                    <w:right w:val="none" w:sz="0" w:space="0" w:color="auto"/>
                  </w:divBdr>
                  <w:divsChild>
                    <w:div w:id="247155865">
                      <w:marLeft w:val="240"/>
                      <w:marRight w:val="0"/>
                      <w:marTop w:val="0"/>
                      <w:marBottom w:val="0"/>
                      <w:divBdr>
                        <w:top w:val="none" w:sz="0" w:space="0" w:color="auto"/>
                        <w:left w:val="none" w:sz="0" w:space="0" w:color="auto"/>
                        <w:bottom w:val="none" w:sz="0" w:space="0" w:color="auto"/>
                        <w:right w:val="none" w:sz="0" w:space="0" w:color="auto"/>
                      </w:divBdr>
                      <w:divsChild>
                        <w:div w:id="856845230">
                          <w:marLeft w:val="0"/>
                          <w:marRight w:val="0"/>
                          <w:marTop w:val="0"/>
                          <w:marBottom w:val="0"/>
                          <w:divBdr>
                            <w:top w:val="none" w:sz="0" w:space="0" w:color="auto"/>
                            <w:left w:val="none" w:sz="0" w:space="0" w:color="auto"/>
                            <w:bottom w:val="none" w:sz="0" w:space="0" w:color="auto"/>
                            <w:right w:val="none" w:sz="0" w:space="0" w:color="auto"/>
                          </w:divBdr>
                          <w:divsChild>
                            <w:div w:id="1937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293618">
      <w:bodyDiv w:val="1"/>
      <w:marLeft w:val="0"/>
      <w:marRight w:val="0"/>
      <w:marTop w:val="0"/>
      <w:marBottom w:val="0"/>
      <w:divBdr>
        <w:top w:val="none" w:sz="0" w:space="0" w:color="auto"/>
        <w:left w:val="none" w:sz="0" w:space="0" w:color="auto"/>
        <w:bottom w:val="none" w:sz="0" w:space="0" w:color="auto"/>
        <w:right w:val="none" w:sz="0" w:space="0" w:color="auto"/>
      </w:divBdr>
      <w:divsChild>
        <w:div w:id="1659461983">
          <w:marLeft w:val="0"/>
          <w:marRight w:val="0"/>
          <w:marTop w:val="0"/>
          <w:marBottom w:val="0"/>
          <w:divBdr>
            <w:top w:val="none" w:sz="0" w:space="0" w:color="auto"/>
            <w:left w:val="none" w:sz="0" w:space="0" w:color="auto"/>
            <w:bottom w:val="none" w:sz="0" w:space="0" w:color="auto"/>
            <w:right w:val="none" w:sz="0" w:space="0" w:color="auto"/>
          </w:divBdr>
          <w:divsChild>
            <w:div w:id="1014451918">
              <w:marLeft w:val="0"/>
              <w:marRight w:val="0"/>
              <w:marTop w:val="0"/>
              <w:marBottom w:val="150"/>
              <w:divBdr>
                <w:top w:val="single" w:sz="2" w:space="0" w:color="808080"/>
                <w:left w:val="single" w:sz="2" w:space="0" w:color="808080"/>
                <w:bottom w:val="single" w:sz="2" w:space="0" w:color="808080"/>
                <w:right w:val="single" w:sz="2" w:space="0" w:color="808080"/>
              </w:divBdr>
              <w:divsChild>
                <w:div w:id="1781798541">
                  <w:marLeft w:val="0"/>
                  <w:marRight w:val="0"/>
                  <w:marTop w:val="0"/>
                  <w:marBottom w:val="0"/>
                  <w:divBdr>
                    <w:top w:val="none" w:sz="0" w:space="0" w:color="auto"/>
                    <w:left w:val="none" w:sz="0" w:space="0" w:color="auto"/>
                    <w:bottom w:val="none" w:sz="0" w:space="0" w:color="auto"/>
                    <w:right w:val="none" w:sz="0" w:space="0" w:color="auto"/>
                  </w:divBdr>
                  <w:divsChild>
                    <w:div w:id="648675604">
                      <w:marLeft w:val="240"/>
                      <w:marRight w:val="0"/>
                      <w:marTop w:val="270"/>
                      <w:marBottom w:val="0"/>
                      <w:divBdr>
                        <w:top w:val="none" w:sz="0" w:space="0" w:color="auto"/>
                        <w:left w:val="none" w:sz="0" w:space="0" w:color="auto"/>
                        <w:bottom w:val="none" w:sz="0" w:space="0" w:color="auto"/>
                        <w:right w:val="none" w:sz="0" w:space="0" w:color="auto"/>
                      </w:divBdr>
                      <w:divsChild>
                        <w:div w:id="1117405767">
                          <w:marLeft w:val="0"/>
                          <w:marRight w:val="0"/>
                          <w:marTop w:val="0"/>
                          <w:marBottom w:val="0"/>
                          <w:divBdr>
                            <w:top w:val="none" w:sz="0" w:space="0" w:color="auto"/>
                            <w:left w:val="none" w:sz="0" w:space="0" w:color="auto"/>
                            <w:bottom w:val="none" w:sz="0" w:space="0" w:color="auto"/>
                            <w:right w:val="none" w:sz="0" w:space="0" w:color="auto"/>
                          </w:divBdr>
                          <w:divsChild>
                            <w:div w:id="47150607">
                              <w:marLeft w:val="0"/>
                              <w:marRight w:val="0"/>
                              <w:marTop w:val="0"/>
                              <w:marBottom w:val="0"/>
                              <w:divBdr>
                                <w:top w:val="none" w:sz="0" w:space="0" w:color="auto"/>
                                <w:left w:val="none" w:sz="0" w:space="0" w:color="auto"/>
                                <w:bottom w:val="none" w:sz="0" w:space="0" w:color="auto"/>
                                <w:right w:val="none" w:sz="0" w:space="0" w:color="auto"/>
                              </w:divBdr>
                            </w:div>
                            <w:div w:id="12023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7497</Words>
  <Characters>42737</Characters>
  <Application>Microsoft Office Word</Application>
  <DocSecurity>0</DocSecurity>
  <Lines>356</Lines>
  <Paragraphs>100</Paragraphs>
  <ScaleCrop>false</ScaleCrop>
  <Company>Grizli777</Company>
  <LinksUpToDate>false</LinksUpToDate>
  <CharactersWithSpaces>50134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2013-11-26T08:11:00Z</dcterms:created>
  <dcterms:modified xsi:type="dcterms:W3CDTF">2013-11-26T08:15:00Z</dcterms:modified>
</cp:coreProperties>
</file>